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26" w:rsidRDefault="00583726" w:rsidP="00E8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6107" w:rsidRPr="00583726" w:rsidRDefault="000F5315" w:rsidP="00E86B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726">
        <w:rPr>
          <w:rFonts w:ascii="Times New Roman" w:hAnsi="Times New Roman" w:cs="Times New Roman"/>
          <w:b/>
          <w:sz w:val="28"/>
          <w:szCs w:val="28"/>
        </w:rPr>
        <w:t>«Формирую функционально грамотную личность. Почему я это делаю?»</w:t>
      </w:r>
    </w:p>
    <w:p w:rsidR="00923356" w:rsidRDefault="00923356" w:rsidP="00E8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315" w:rsidRPr="00E86B8A" w:rsidRDefault="000F5315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воспитать!</w:t>
      </w:r>
    </w:p>
    <w:p w:rsidR="000F5315" w:rsidRPr="00E86B8A" w:rsidRDefault="000F5315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 xml:space="preserve">Актуальность этой проблемы </w:t>
      </w:r>
      <w:r w:rsidR="00583726">
        <w:rPr>
          <w:rFonts w:ascii="Times New Roman" w:hAnsi="Times New Roman" w:cs="Times New Roman"/>
          <w:sz w:val="28"/>
          <w:szCs w:val="28"/>
        </w:rPr>
        <w:t xml:space="preserve">- </w:t>
      </w:r>
      <w:r w:rsidRPr="00E86B8A">
        <w:rPr>
          <w:rFonts w:ascii="Times New Roman" w:hAnsi="Times New Roman" w:cs="Times New Roman"/>
          <w:sz w:val="28"/>
          <w:szCs w:val="28"/>
        </w:rPr>
        <w:t>в государственной политике в сфере образования. 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определены национальные цели по ключевым направлениям страны, две из которых относятся к сфере «Образование»</w:t>
      </w:r>
      <w:r w:rsidR="0018622E" w:rsidRPr="00E86B8A">
        <w:rPr>
          <w:rFonts w:ascii="Times New Roman" w:hAnsi="Times New Roman" w:cs="Times New Roman"/>
          <w:sz w:val="28"/>
          <w:szCs w:val="28"/>
        </w:rPr>
        <w:t>. Одна из них такова: обеспечение к 2030 году глобальной конкурентоспособности</w:t>
      </w:r>
      <w:r w:rsidR="00583726">
        <w:rPr>
          <w:rFonts w:ascii="Times New Roman" w:hAnsi="Times New Roman" w:cs="Times New Roman"/>
          <w:sz w:val="28"/>
          <w:szCs w:val="28"/>
        </w:rPr>
        <w:t xml:space="preserve"> российского образования</w:t>
      </w:r>
      <w:r w:rsidR="0018622E" w:rsidRPr="00E86B8A">
        <w:rPr>
          <w:rFonts w:ascii="Times New Roman" w:hAnsi="Times New Roman" w:cs="Times New Roman"/>
          <w:sz w:val="28"/>
          <w:szCs w:val="28"/>
        </w:rPr>
        <w:t xml:space="preserve">, вхождение Российской Федерации в 10 ведущих стран мира по качеству образования. Для достижения национальных целей развития страны до 2030 года мы должны добиться повышения качества общего образования и улучшения результатов российских школьников в Международной программе по оценке образовательных достижений </w:t>
      </w:r>
      <w:r w:rsidR="0018622E" w:rsidRPr="00E86B8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18622E" w:rsidRPr="00E86B8A">
        <w:rPr>
          <w:rFonts w:ascii="Times New Roman" w:hAnsi="Times New Roman" w:cs="Times New Roman"/>
          <w:sz w:val="28"/>
          <w:szCs w:val="28"/>
        </w:rPr>
        <w:t>. Направления исследования включают естественно-научную, математическую и читательскую грамотность.</w:t>
      </w:r>
    </w:p>
    <w:p w:rsidR="0018622E" w:rsidRPr="00E86B8A" w:rsidRDefault="0018622E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В 2018 году участвовало 79 стран мира, Россия, например, по математической грамотности на 36 месте. И это обидно! Учитывая национальную смекалку русского народа, быструю мыслительную деятельность российских школьников и занимать 36 место!</w:t>
      </w:r>
    </w:p>
    <w:p w:rsidR="0018622E" w:rsidRPr="00E86B8A" w:rsidRDefault="0018622E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Думаю, что проблема не в умственных данных нашего подрастающего поколения, а в подаче классических знаний на уроке. Не под тем «соусом» мы это делаем!</w:t>
      </w:r>
      <w:r w:rsidR="00923356">
        <w:rPr>
          <w:rFonts w:ascii="Times New Roman" w:hAnsi="Times New Roman" w:cs="Times New Roman"/>
          <w:sz w:val="28"/>
          <w:szCs w:val="28"/>
        </w:rPr>
        <w:t xml:space="preserve"> </w:t>
      </w:r>
      <w:r w:rsidRPr="00E86B8A">
        <w:rPr>
          <w:rFonts w:ascii="Times New Roman" w:hAnsi="Times New Roman" w:cs="Times New Roman"/>
          <w:sz w:val="28"/>
          <w:szCs w:val="28"/>
        </w:rPr>
        <w:t xml:space="preserve">По моему мнению, войти в десятку по исследованию </w:t>
      </w:r>
      <w:r w:rsidRPr="00E86B8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E86B8A">
        <w:rPr>
          <w:rFonts w:ascii="Times New Roman" w:hAnsi="Times New Roman" w:cs="Times New Roman"/>
          <w:sz w:val="28"/>
          <w:szCs w:val="28"/>
        </w:rPr>
        <w:t xml:space="preserve"> вполне реально. Но для этого надо в корне изменить методические подходы к урочным занятиям и по максимуму опираться на практику, на перевод простой житейской задачи на язык математики</w:t>
      </w:r>
      <w:r w:rsidR="007A7C09" w:rsidRPr="00E86B8A">
        <w:rPr>
          <w:rFonts w:ascii="Times New Roman" w:hAnsi="Times New Roman" w:cs="Times New Roman"/>
          <w:sz w:val="28"/>
          <w:szCs w:val="28"/>
        </w:rPr>
        <w:t xml:space="preserve"> (я сейчас говорю о математической грамотности).</w:t>
      </w:r>
    </w:p>
    <w:p w:rsidR="007A7C09" w:rsidRPr="00E86B8A" w:rsidRDefault="007A7C09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 w:rsidRPr="00E86B8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E86B8A">
        <w:rPr>
          <w:rFonts w:ascii="Times New Roman" w:hAnsi="Times New Roman" w:cs="Times New Roman"/>
          <w:sz w:val="28"/>
          <w:szCs w:val="28"/>
        </w:rPr>
        <w:t xml:space="preserve"> математическая грамотность определяется как «способность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мира». Это значит, что в </w:t>
      </w:r>
      <w:r w:rsidRPr="00E86B8A">
        <w:rPr>
          <w:rFonts w:ascii="Times New Roman" w:hAnsi="Times New Roman" w:cs="Times New Roman"/>
          <w:sz w:val="28"/>
          <w:szCs w:val="28"/>
        </w:rPr>
        <w:lastRenderedPageBreak/>
        <w:t>заданиях учащимся потребуется продемонстрировать как они умеют размышлять</w:t>
      </w:r>
    </w:p>
    <w:p w:rsidR="007A7C09" w:rsidRPr="00E86B8A" w:rsidRDefault="007A7C09" w:rsidP="00E8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1) над аргументами, обосновывая их выводами (а это развитие математической речи! Мечта любого учителя математики!);</w:t>
      </w:r>
    </w:p>
    <w:p w:rsidR="007A7C09" w:rsidRPr="00E86B8A" w:rsidRDefault="007A7C09" w:rsidP="00E8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2)над различными способами представления ситуации на языке математики;</w:t>
      </w:r>
    </w:p>
    <w:p w:rsidR="007A7C09" w:rsidRPr="00E86B8A" w:rsidRDefault="007A7C09" w:rsidP="00E86B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 xml:space="preserve">3)над рациональностью </w:t>
      </w:r>
      <w:r w:rsidR="0096248E" w:rsidRPr="00E86B8A">
        <w:rPr>
          <w:rFonts w:ascii="Times New Roman" w:hAnsi="Times New Roman" w:cs="Times New Roman"/>
          <w:sz w:val="28"/>
          <w:szCs w:val="28"/>
        </w:rPr>
        <w:t>применяемого математического аппарата (а это</w:t>
      </w:r>
      <w:r w:rsidR="00583726">
        <w:rPr>
          <w:rFonts w:ascii="Times New Roman" w:hAnsi="Times New Roman" w:cs="Times New Roman"/>
          <w:sz w:val="28"/>
          <w:szCs w:val="28"/>
        </w:rPr>
        <w:t xml:space="preserve"> еще один плюс – рациональность! Д</w:t>
      </w:r>
      <w:r w:rsidR="0096248E" w:rsidRPr="00E86B8A">
        <w:rPr>
          <w:rFonts w:ascii="Times New Roman" w:hAnsi="Times New Roman" w:cs="Times New Roman"/>
          <w:sz w:val="28"/>
          <w:szCs w:val="28"/>
        </w:rPr>
        <w:t>ля нас, учителей математики, важно, чтобы ученик не просто «лишь бы решил как-нибудь», важен рациональный путь решения!!!)</w:t>
      </w:r>
    </w:p>
    <w:p w:rsidR="0096248E" w:rsidRPr="00E86B8A" w:rsidRDefault="0096248E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Поэтому я обеими руками голосую за внедрение в учебный процесс новых элементов, функциональной грамотности.</w:t>
      </w:r>
      <w:r w:rsidR="00923356">
        <w:rPr>
          <w:rFonts w:ascii="Times New Roman" w:hAnsi="Times New Roman" w:cs="Times New Roman"/>
          <w:sz w:val="28"/>
          <w:szCs w:val="28"/>
        </w:rPr>
        <w:t xml:space="preserve"> </w:t>
      </w:r>
      <w:r w:rsidRPr="00E86B8A">
        <w:rPr>
          <w:rFonts w:ascii="Times New Roman" w:hAnsi="Times New Roman" w:cs="Times New Roman"/>
          <w:sz w:val="28"/>
          <w:szCs w:val="28"/>
        </w:rPr>
        <w:t>Конечно, есть и свои минусы: не на каждом уроке и не по каждой теме есть возможность продемонстрировать применение знаний.</w:t>
      </w:r>
    </w:p>
    <w:p w:rsidR="0096248E" w:rsidRPr="00E86B8A" w:rsidRDefault="0096248E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Я заострила внимание на математической грамотности. Но для обучения математике не менее важна читательская грамотность. Я на своих уроках практикую чтение текста учебника вслух. Чтение научного текста для учащихся является сложным процессом. Мы работаем над правильным ударением, над склонением числительных и т.д. И в работе с текстом учебника мне помогают различные приемы: чтение с карандашом, составление вопросов и поиск ответов на готовые вопросы, найти правило</w:t>
      </w:r>
      <w:r w:rsidR="002F5181">
        <w:rPr>
          <w:rFonts w:ascii="Times New Roman" w:hAnsi="Times New Roman" w:cs="Times New Roman"/>
          <w:sz w:val="28"/>
          <w:szCs w:val="28"/>
        </w:rPr>
        <w:t xml:space="preserve"> по трем словам и многие другие.</w:t>
      </w:r>
    </w:p>
    <w:p w:rsidR="0096248E" w:rsidRPr="00E86B8A" w:rsidRDefault="00E86B8A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Естественнонаучная грамотность для уроков математики просто необходима. Межпредметные связи всегда были актуальны в учебном процессе. Они мотивируют учащихся для изучения математики. Мы прошли производную и логарифмы не просто так, а для решения физических и химических задач.</w:t>
      </w:r>
    </w:p>
    <w:p w:rsidR="00E86B8A" w:rsidRPr="00E86B8A" w:rsidRDefault="00E86B8A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 xml:space="preserve">Можно привести массу примеров для применения на уроках математики креативного мышления, финансовой грамотности и глобальных компетенций. </w:t>
      </w:r>
    </w:p>
    <w:p w:rsidR="00E86B8A" w:rsidRPr="00E86B8A" w:rsidRDefault="00E86B8A" w:rsidP="009233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- это новое веяние в методике преподавания предмета, но бесспорно полезное и очень эффективное.</w:t>
      </w:r>
    </w:p>
    <w:p w:rsidR="000F5315" w:rsidRPr="00E86B8A" w:rsidRDefault="00E86B8A" w:rsidP="00583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B8A">
        <w:rPr>
          <w:rFonts w:ascii="Times New Roman" w:hAnsi="Times New Roman" w:cs="Times New Roman"/>
          <w:sz w:val="28"/>
          <w:szCs w:val="28"/>
        </w:rPr>
        <w:t>Меняется жизнь, меняются требования к образованию, внедряются новые технологии. Всё это требует от учителя новых знаний! А готовы ли мы меняться? Я готова! Готова к новому. Я готова не только учить детей по-новому, но и сама готова учиться новому!</w:t>
      </w:r>
    </w:p>
    <w:sectPr w:rsidR="000F5315" w:rsidRPr="00E86B8A" w:rsidSect="00C261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DF" w:rsidRDefault="001B57DF" w:rsidP="00583726">
      <w:pPr>
        <w:spacing w:after="0" w:line="240" w:lineRule="auto"/>
      </w:pPr>
      <w:r>
        <w:separator/>
      </w:r>
    </w:p>
  </w:endnote>
  <w:endnote w:type="continuationSeparator" w:id="1">
    <w:p w:rsidR="001B57DF" w:rsidRDefault="001B57DF" w:rsidP="0058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DF" w:rsidRDefault="001B57DF" w:rsidP="00583726">
      <w:pPr>
        <w:spacing w:after="0" w:line="240" w:lineRule="auto"/>
      </w:pPr>
      <w:r>
        <w:separator/>
      </w:r>
    </w:p>
  </w:footnote>
  <w:footnote w:type="continuationSeparator" w:id="1">
    <w:p w:rsidR="001B57DF" w:rsidRDefault="001B57DF" w:rsidP="0058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26" w:rsidRPr="00583726" w:rsidRDefault="00583726" w:rsidP="00583726">
    <w:pPr>
      <w:pStyle w:val="a3"/>
      <w:jc w:val="center"/>
      <w:rPr>
        <w:i/>
      </w:rPr>
    </w:pPr>
    <w:r w:rsidRPr="00583726">
      <w:rPr>
        <w:i/>
      </w:rPr>
      <w:t>Четвертый (областной) этап ежегодного конкурса профессионального мастерства работников системы образования Оренбургской области «Учитель Оренбуржья» в 2022 году</w:t>
    </w:r>
  </w:p>
  <w:p w:rsidR="00583726" w:rsidRPr="00583726" w:rsidRDefault="00583726" w:rsidP="00583726">
    <w:pPr>
      <w:pStyle w:val="a3"/>
      <w:jc w:val="center"/>
      <w:rPr>
        <w:i/>
      </w:rPr>
    </w:pPr>
    <w:r w:rsidRPr="00583726">
      <w:rPr>
        <w:i/>
      </w:rPr>
      <w:t>Конкурсное испытание «Эссе»</w:t>
    </w:r>
  </w:p>
  <w:p w:rsidR="00583726" w:rsidRPr="00583726" w:rsidRDefault="00583726" w:rsidP="00583726">
    <w:pPr>
      <w:pStyle w:val="a3"/>
      <w:jc w:val="center"/>
      <w:rPr>
        <w:i/>
      </w:rPr>
    </w:pPr>
    <w:r w:rsidRPr="00583726">
      <w:rPr>
        <w:i/>
      </w:rPr>
      <w:t>Лонкина Наталья Владимировна учитель математики МБОУ «Михайловская средняя общеобразовательная школа» Бугурусланского района</w:t>
    </w:r>
  </w:p>
  <w:p w:rsidR="00583726" w:rsidRDefault="005837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315"/>
    <w:rsid w:val="000F5315"/>
    <w:rsid w:val="0018622E"/>
    <w:rsid w:val="001B57DF"/>
    <w:rsid w:val="002F5181"/>
    <w:rsid w:val="005373F0"/>
    <w:rsid w:val="00583726"/>
    <w:rsid w:val="007A7C09"/>
    <w:rsid w:val="00923356"/>
    <w:rsid w:val="0096248E"/>
    <w:rsid w:val="00C26107"/>
    <w:rsid w:val="00E8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726"/>
  </w:style>
  <w:style w:type="paragraph" w:styleId="a5">
    <w:name w:val="footer"/>
    <w:basedOn w:val="a"/>
    <w:link w:val="a6"/>
    <w:uiPriority w:val="99"/>
    <w:semiHidden/>
    <w:unhideWhenUsed/>
    <w:rsid w:val="0058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726"/>
  </w:style>
  <w:style w:type="paragraph" w:styleId="a7">
    <w:name w:val="Balloon Text"/>
    <w:basedOn w:val="a"/>
    <w:link w:val="a8"/>
    <w:uiPriority w:val="99"/>
    <w:semiHidden/>
    <w:unhideWhenUsed/>
    <w:rsid w:val="0058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dcterms:created xsi:type="dcterms:W3CDTF">2022-02-20T12:02:00Z</dcterms:created>
  <dcterms:modified xsi:type="dcterms:W3CDTF">2022-02-20T13:26:00Z</dcterms:modified>
</cp:coreProperties>
</file>